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54" w:rsidRPr="003866F4" w:rsidRDefault="00461B54" w:rsidP="00461B54">
      <w:pPr>
        <w:jc w:val="left"/>
        <w:rPr>
          <w:rFonts w:ascii="仿宋_GB2312" w:eastAsia="仿宋_GB2312" w:hint="eastAsia"/>
          <w:b/>
          <w:sz w:val="32"/>
          <w:szCs w:val="32"/>
        </w:rPr>
      </w:pPr>
      <w:r w:rsidRPr="003866F4">
        <w:rPr>
          <w:rFonts w:ascii="仿宋_GB2312" w:eastAsia="仿宋_GB2312" w:hint="eastAsia"/>
          <w:b/>
          <w:sz w:val="32"/>
          <w:szCs w:val="32"/>
        </w:rPr>
        <w:t>附件1</w:t>
      </w:r>
    </w:p>
    <w:p w:rsidR="00461B54" w:rsidRPr="00153082" w:rsidRDefault="00461B54" w:rsidP="00461B54">
      <w:pPr>
        <w:jc w:val="center"/>
        <w:rPr>
          <w:b/>
          <w:sz w:val="32"/>
          <w:szCs w:val="32"/>
        </w:rPr>
      </w:pPr>
      <w:r w:rsidRPr="00153082">
        <w:rPr>
          <w:rFonts w:hint="eastAsia"/>
          <w:b/>
          <w:sz w:val="32"/>
          <w:szCs w:val="32"/>
        </w:rPr>
        <w:t>“教学业绩”数据录入说明及要求</w:t>
      </w:r>
    </w:p>
    <w:p w:rsidR="00461B54" w:rsidRDefault="00461B54" w:rsidP="00461B54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</w:p>
    <w:p w:rsidR="00461B54" w:rsidRPr="002D400B" w:rsidRDefault="00461B54" w:rsidP="00461B54">
      <w:pPr>
        <w:widowControl/>
        <w:spacing w:line="460" w:lineRule="exact"/>
        <w:ind w:left="507" w:hanging="360"/>
        <w:jc w:val="left"/>
        <w:rPr>
          <w:rFonts w:ascii="宋体" w:hAnsi="宋体" w:cs="宋体"/>
          <w:color w:val="000000"/>
          <w:kern w:val="0"/>
          <w:szCs w:val="21"/>
        </w:rPr>
      </w:pPr>
      <w:r w:rsidRPr="003866F4">
        <w:rPr>
          <w:rFonts w:ascii="Calibri" w:eastAsia="Calibri" w:hAnsi="Calibri" w:cs="Calibri" w:hint="eastAsia"/>
          <w:color w:val="000000"/>
          <w:kern w:val="0"/>
          <w:sz w:val="28"/>
          <w:szCs w:val="28"/>
        </w:rPr>
        <w:t>1.</w:t>
      </w:r>
      <w:r w:rsidRPr="003866F4">
        <w:rPr>
          <w:rFonts w:eastAsia="Calibri"/>
          <w:color w:val="000000"/>
          <w:kern w:val="0"/>
          <w:sz w:val="14"/>
          <w:szCs w:val="14"/>
        </w:rPr>
        <w:t xml:space="preserve">     </w:t>
      </w:r>
      <w:r w:rsidRPr="002D400B">
        <w:rPr>
          <w:rFonts w:cs="宋体" w:hint="eastAsia"/>
          <w:color w:val="000000"/>
          <w:kern w:val="0"/>
          <w:sz w:val="28"/>
          <w:szCs w:val="28"/>
        </w:rPr>
        <w:t>课程教学</w:t>
      </w:r>
    </w:p>
    <w:p w:rsidR="00461B54" w:rsidRPr="002D400B" w:rsidRDefault="00461B54" w:rsidP="00461B54">
      <w:pPr>
        <w:widowControl/>
        <w:spacing w:line="460" w:lineRule="exact"/>
        <w:ind w:left="507" w:hanging="360"/>
        <w:jc w:val="left"/>
        <w:rPr>
          <w:rFonts w:ascii="宋体" w:hAnsi="宋体" w:cs="宋体"/>
          <w:color w:val="000000"/>
          <w:kern w:val="0"/>
          <w:szCs w:val="21"/>
        </w:rPr>
      </w:pPr>
      <w:r w:rsidRPr="002D400B">
        <w:rPr>
          <w:rFonts w:cs="宋体" w:hint="eastAsia"/>
          <w:color w:val="000000"/>
          <w:kern w:val="0"/>
          <w:sz w:val="28"/>
          <w:szCs w:val="28"/>
        </w:rPr>
        <w:t>  </w:t>
      </w:r>
      <w:r w:rsidRPr="002D400B">
        <w:rPr>
          <w:rFonts w:cs="宋体" w:hint="eastAsia"/>
          <w:color w:val="000000"/>
          <w:kern w:val="0"/>
          <w:sz w:val="28"/>
          <w:szCs w:val="28"/>
        </w:rPr>
        <w:t>由教务办录入</w:t>
      </w:r>
      <w:r>
        <w:rPr>
          <w:rFonts w:cs="宋体" w:hint="eastAsia"/>
          <w:color w:val="000000"/>
          <w:kern w:val="0"/>
          <w:sz w:val="28"/>
          <w:szCs w:val="28"/>
        </w:rPr>
        <w:t>，需</w:t>
      </w:r>
      <w:r w:rsidRPr="002D400B">
        <w:rPr>
          <w:rFonts w:cs="宋体" w:hint="eastAsia"/>
          <w:color w:val="000000"/>
          <w:kern w:val="0"/>
          <w:sz w:val="28"/>
          <w:szCs w:val="28"/>
        </w:rPr>
        <w:t>教师提供</w:t>
      </w:r>
      <w:r>
        <w:rPr>
          <w:rFonts w:cs="宋体" w:hint="eastAsia"/>
          <w:color w:val="000000"/>
          <w:kern w:val="0"/>
          <w:sz w:val="28"/>
          <w:szCs w:val="28"/>
        </w:rPr>
        <w:t>以下数据：</w:t>
      </w:r>
    </w:p>
    <w:p w:rsidR="00461B54" w:rsidRPr="003866F4" w:rsidRDefault="00461B54" w:rsidP="00461B54">
      <w:pPr>
        <w:pStyle w:val="a5"/>
        <w:widowControl/>
        <w:numPr>
          <w:ilvl w:val="0"/>
          <w:numId w:val="1"/>
        </w:numPr>
        <w:spacing w:line="460" w:lineRule="exact"/>
        <w:ind w:firstLineChars="0" w:firstLine="640"/>
        <w:jc w:val="left"/>
        <w:rPr>
          <w:color w:val="000000"/>
        </w:rPr>
      </w:pPr>
      <w:proofErr w:type="gramStart"/>
      <w:r w:rsidRPr="00694E33">
        <w:rPr>
          <w:rFonts w:hint="eastAsia"/>
          <w:color w:val="000000"/>
        </w:rPr>
        <w:t>工硕</w:t>
      </w:r>
      <w:r>
        <w:rPr>
          <w:rFonts w:hint="eastAsia"/>
          <w:color w:val="000000"/>
        </w:rPr>
        <w:t>2015</w:t>
      </w:r>
      <w:r>
        <w:rPr>
          <w:rFonts w:hint="eastAsia"/>
          <w:color w:val="000000"/>
        </w:rPr>
        <w:t>年</w:t>
      </w:r>
      <w:proofErr w:type="gramEnd"/>
      <w:r>
        <w:rPr>
          <w:rFonts w:hint="eastAsia"/>
          <w:color w:val="000000"/>
        </w:rPr>
        <w:t>授课学时及人数；</w:t>
      </w:r>
      <w:r w:rsidRPr="00694E33">
        <w:rPr>
          <w:rFonts w:hint="eastAsia"/>
          <w:color w:val="000000"/>
        </w:rPr>
        <w:t>博士、普硕、</w:t>
      </w:r>
      <w:proofErr w:type="gramStart"/>
      <w:r w:rsidRPr="00694E33">
        <w:rPr>
          <w:rFonts w:hint="eastAsia"/>
          <w:color w:val="000000"/>
        </w:rPr>
        <w:t>专硕</w:t>
      </w:r>
      <w:r w:rsidRPr="00CE7F1C">
        <w:rPr>
          <w:rFonts w:hint="eastAsia"/>
          <w:b/>
          <w:color w:val="000000"/>
        </w:rPr>
        <w:t>2015</w:t>
      </w:r>
      <w:r w:rsidRPr="00CE7F1C">
        <w:rPr>
          <w:rFonts w:hint="eastAsia"/>
          <w:b/>
          <w:color w:val="000000"/>
        </w:rPr>
        <w:t>年秋季</w:t>
      </w:r>
      <w:proofErr w:type="gramEnd"/>
      <w:r w:rsidRPr="00694E33">
        <w:rPr>
          <w:rFonts w:hint="eastAsia"/>
          <w:color w:val="000000"/>
        </w:rPr>
        <w:t>必修课、选修课学时</w:t>
      </w:r>
      <w:r>
        <w:rPr>
          <w:rFonts w:hint="eastAsia"/>
          <w:color w:val="000000"/>
        </w:rPr>
        <w:t>及选课人数，</w:t>
      </w:r>
      <w:r w:rsidRPr="00694E33">
        <w:rPr>
          <w:rFonts w:hint="eastAsia"/>
          <w:color w:val="000000"/>
        </w:rPr>
        <w:t>由多名教师任教的课程，需确定各自完成的学时，注意每门课的总学时数应等于计划学时</w:t>
      </w:r>
      <w:r>
        <w:rPr>
          <w:rFonts w:hint="eastAsia"/>
          <w:color w:val="000000"/>
        </w:rPr>
        <w:t>。</w:t>
      </w:r>
    </w:p>
    <w:p w:rsidR="00461B54" w:rsidRPr="00694E33" w:rsidRDefault="00461B54" w:rsidP="00461B54">
      <w:pPr>
        <w:pStyle w:val="a5"/>
        <w:widowControl/>
        <w:numPr>
          <w:ilvl w:val="0"/>
          <w:numId w:val="1"/>
        </w:numPr>
        <w:spacing w:line="460" w:lineRule="exact"/>
        <w:ind w:firstLineChars="0" w:firstLine="640"/>
        <w:jc w:val="left"/>
        <w:rPr>
          <w:color w:val="000000"/>
        </w:rPr>
      </w:pPr>
      <w:r w:rsidRPr="00694E33">
        <w:rPr>
          <w:rFonts w:hint="eastAsia"/>
          <w:color w:val="000000"/>
        </w:rPr>
        <w:t>普硕、</w:t>
      </w:r>
      <w:proofErr w:type="gramStart"/>
      <w:r w:rsidRPr="00694E33">
        <w:rPr>
          <w:rFonts w:hint="eastAsia"/>
          <w:color w:val="000000"/>
        </w:rPr>
        <w:t>专硕</w:t>
      </w:r>
      <w:r w:rsidRPr="00CE7F1C">
        <w:rPr>
          <w:rFonts w:hint="eastAsia"/>
          <w:b/>
          <w:color w:val="000000"/>
        </w:rPr>
        <w:t>2015</w:t>
      </w:r>
      <w:r w:rsidRPr="00CE7F1C">
        <w:rPr>
          <w:rFonts w:hint="eastAsia"/>
          <w:b/>
          <w:color w:val="000000"/>
        </w:rPr>
        <w:t>年秋季</w:t>
      </w:r>
      <w:proofErr w:type="gramEnd"/>
      <w:r w:rsidRPr="00CE7F1C">
        <w:rPr>
          <w:rFonts w:hint="eastAsia"/>
          <w:b/>
          <w:color w:val="000000"/>
        </w:rPr>
        <w:t>实验课</w:t>
      </w:r>
      <w:r w:rsidRPr="00694E33">
        <w:rPr>
          <w:rFonts w:hint="eastAsia"/>
          <w:color w:val="000000"/>
        </w:rPr>
        <w:t>学时</w:t>
      </w:r>
      <w:r>
        <w:rPr>
          <w:rFonts w:hint="eastAsia"/>
          <w:color w:val="000000"/>
        </w:rPr>
        <w:t>及人数，</w:t>
      </w:r>
      <w:r w:rsidRPr="00694E33">
        <w:rPr>
          <w:rFonts w:hint="eastAsia"/>
          <w:color w:val="000000"/>
        </w:rPr>
        <w:t>如因选课人数过多等原因所填学时超出计划学时的情况时，需提供实验课课程说明交教务办。</w:t>
      </w:r>
    </w:p>
    <w:p w:rsidR="00461B54" w:rsidRPr="002D400B" w:rsidRDefault="00461B54" w:rsidP="00461B54">
      <w:pPr>
        <w:widowControl/>
        <w:spacing w:line="460" w:lineRule="exact"/>
        <w:ind w:left="507"/>
        <w:jc w:val="left"/>
        <w:rPr>
          <w:rFonts w:ascii="宋体" w:hAnsi="宋体" w:cs="宋体"/>
          <w:color w:val="000000"/>
          <w:kern w:val="0"/>
          <w:sz w:val="24"/>
        </w:rPr>
      </w:pPr>
      <w:r w:rsidRPr="00594C39">
        <w:rPr>
          <w:rFonts w:ascii="宋体" w:hAnsi="宋体" w:cs="宋体" w:hint="eastAsia"/>
          <w:color w:val="000000"/>
          <w:kern w:val="0"/>
          <w:sz w:val="24"/>
        </w:rPr>
        <w:t>③ 提供本科生实践课</w:t>
      </w:r>
      <w:r w:rsidRPr="00CE7F1C">
        <w:rPr>
          <w:rFonts w:ascii="宋体" w:hAnsi="宋体" w:cs="宋体" w:hint="eastAsia"/>
          <w:b/>
          <w:color w:val="000000"/>
          <w:kern w:val="0"/>
          <w:sz w:val="24"/>
        </w:rPr>
        <w:t>“专业认识实习”学时</w:t>
      </w:r>
      <w:r w:rsidRPr="00594C39">
        <w:rPr>
          <w:rFonts w:ascii="宋体" w:hAnsi="宋体" w:cs="宋体" w:hint="eastAsia"/>
          <w:color w:val="000000"/>
          <w:kern w:val="0"/>
          <w:sz w:val="24"/>
        </w:rPr>
        <w:t>（因有多名教师授课，为保证数据准确，请提供一下各自上课的学时）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461B54" w:rsidRDefault="00461B54" w:rsidP="00461B54">
      <w:pPr>
        <w:widowControl/>
        <w:spacing w:line="460" w:lineRule="exact"/>
        <w:ind w:left="507" w:hanging="360"/>
        <w:jc w:val="left"/>
        <w:rPr>
          <w:rFonts w:cs="宋体"/>
          <w:color w:val="000000"/>
          <w:kern w:val="0"/>
          <w:sz w:val="28"/>
          <w:szCs w:val="28"/>
        </w:rPr>
      </w:pPr>
      <w:r w:rsidRPr="003866F4">
        <w:rPr>
          <w:rFonts w:ascii="Calibri" w:eastAsia="Calibri" w:hAnsi="Calibri" w:cs="Calibri" w:hint="eastAsia"/>
          <w:color w:val="000000"/>
          <w:kern w:val="0"/>
          <w:sz w:val="28"/>
          <w:szCs w:val="28"/>
        </w:rPr>
        <w:t>2.</w:t>
      </w:r>
      <w:r w:rsidRPr="003866F4">
        <w:rPr>
          <w:rFonts w:eastAsia="Calibri"/>
          <w:color w:val="000000"/>
          <w:kern w:val="0"/>
          <w:sz w:val="14"/>
          <w:szCs w:val="14"/>
        </w:rPr>
        <w:t xml:space="preserve">     </w:t>
      </w:r>
      <w:r w:rsidRPr="002D400B">
        <w:rPr>
          <w:rFonts w:cs="宋体" w:hint="eastAsia"/>
          <w:color w:val="000000"/>
          <w:kern w:val="0"/>
          <w:sz w:val="28"/>
          <w:szCs w:val="28"/>
        </w:rPr>
        <w:t>辅助教学</w:t>
      </w:r>
    </w:p>
    <w:p w:rsidR="00461B54" w:rsidRPr="002D400B" w:rsidRDefault="00461B54" w:rsidP="00461B54">
      <w:pPr>
        <w:widowControl/>
        <w:spacing w:line="460" w:lineRule="exact"/>
        <w:ind w:leftChars="137" w:left="506" w:hangingChars="78" w:hanging="218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D400B">
        <w:rPr>
          <w:rFonts w:cs="宋体" w:hint="eastAsia"/>
          <w:color w:val="000000"/>
          <w:kern w:val="0"/>
          <w:sz w:val="28"/>
          <w:szCs w:val="28"/>
        </w:rPr>
        <w:t>由教务办录入</w:t>
      </w:r>
    </w:p>
    <w:p w:rsidR="00461B54" w:rsidRPr="002D400B" w:rsidRDefault="00461B54" w:rsidP="00461B54">
      <w:pPr>
        <w:widowControl/>
        <w:spacing w:line="460" w:lineRule="exact"/>
        <w:ind w:left="507"/>
        <w:jc w:val="left"/>
        <w:rPr>
          <w:rFonts w:ascii="宋体" w:hAnsi="宋体" w:cs="宋体"/>
          <w:color w:val="000000"/>
          <w:kern w:val="0"/>
          <w:sz w:val="24"/>
        </w:rPr>
      </w:pPr>
      <w:r w:rsidRPr="002D400B">
        <w:rPr>
          <w:rFonts w:cs="宋体" w:hint="eastAsia"/>
          <w:noProof/>
          <w:color w:val="000000"/>
          <w:kern w:val="0"/>
          <w:sz w:val="24"/>
        </w:rPr>
        <w:t>①</w:t>
      </w:r>
      <w:r w:rsidRPr="002D400B">
        <w:rPr>
          <w:rFonts w:cs="宋体" w:hint="eastAsia"/>
          <w:color w:val="000000"/>
          <w:kern w:val="0"/>
          <w:sz w:val="24"/>
        </w:rPr>
        <w:t>硕士招生出题、阅卷、面试：由教务办负责收集数据及录入；</w:t>
      </w:r>
    </w:p>
    <w:p w:rsidR="00461B54" w:rsidRPr="002D400B" w:rsidRDefault="00461B54" w:rsidP="00461B54">
      <w:pPr>
        <w:widowControl/>
        <w:spacing w:line="460" w:lineRule="exact"/>
        <w:ind w:left="507"/>
        <w:jc w:val="left"/>
        <w:rPr>
          <w:rFonts w:ascii="宋体" w:hAnsi="宋体" w:cs="宋体"/>
          <w:color w:val="000000"/>
          <w:kern w:val="0"/>
          <w:sz w:val="24"/>
        </w:rPr>
      </w:pPr>
      <w:r w:rsidRPr="002D400B">
        <w:rPr>
          <w:rFonts w:cs="宋体" w:hint="eastAsia"/>
          <w:noProof/>
          <w:color w:val="000000"/>
          <w:kern w:val="0"/>
          <w:sz w:val="24"/>
        </w:rPr>
        <w:t>②</w:t>
      </w:r>
      <w:r w:rsidRPr="002D400B">
        <w:rPr>
          <w:rFonts w:cs="宋体" w:hint="eastAsia"/>
          <w:color w:val="000000"/>
          <w:kern w:val="0"/>
          <w:sz w:val="24"/>
        </w:rPr>
        <w:t>各类学生开题、中期、评阅、答辩：由各系、中心、重点实验室</w:t>
      </w:r>
      <w:r w:rsidRPr="00CE7F1C">
        <w:rPr>
          <w:rFonts w:cs="宋体" w:hint="eastAsia"/>
          <w:b/>
          <w:color w:val="000000"/>
          <w:kern w:val="0"/>
          <w:sz w:val="24"/>
        </w:rPr>
        <w:t>提供研究生开题、中期</w:t>
      </w:r>
      <w:r w:rsidRPr="002D400B">
        <w:rPr>
          <w:rFonts w:cs="宋体" w:hint="eastAsia"/>
          <w:color w:val="000000"/>
          <w:kern w:val="0"/>
          <w:sz w:val="24"/>
        </w:rPr>
        <w:t>汇总数据。</w:t>
      </w:r>
    </w:p>
    <w:p w:rsidR="00461B54" w:rsidRPr="002D400B" w:rsidRDefault="00461B54" w:rsidP="00461B54">
      <w:pPr>
        <w:widowControl/>
        <w:spacing w:line="460" w:lineRule="exact"/>
        <w:ind w:left="507"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866F4">
        <w:rPr>
          <w:rFonts w:ascii="Calibri" w:eastAsia="Calibri" w:hAnsi="Calibri" w:cs="Calibri" w:hint="eastAsia"/>
          <w:color w:val="000000"/>
          <w:kern w:val="0"/>
          <w:sz w:val="28"/>
          <w:szCs w:val="28"/>
        </w:rPr>
        <w:t>3.</w:t>
      </w:r>
      <w:r w:rsidRPr="003866F4">
        <w:rPr>
          <w:rFonts w:eastAsia="Calibri"/>
          <w:color w:val="000000"/>
          <w:kern w:val="0"/>
          <w:sz w:val="14"/>
          <w:szCs w:val="14"/>
        </w:rPr>
        <w:t xml:space="preserve">     </w:t>
      </w:r>
      <w:r w:rsidRPr="002D400B">
        <w:rPr>
          <w:rFonts w:cs="宋体" w:hint="eastAsia"/>
          <w:color w:val="000000"/>
          <w:kern w:val="0"/>
          <w:sz w:val="28"/>
          <w:szCs w:val="28"/>
        </w:rPr>
        <w:t>人才培养</w:t>
      </w:r>
    </w:p>
    <w:p w:rsidR="00461B54" w:rsidRPr="002D400B" w:rsidRDefault="00461B54" w:rsidP="00461B54">
      <w:pPr>
        <w:widowControl/>
        <w:spacing w:line="460" w:lineRule="exact"/>
        <w:ind w:left="507"/>
        <w:jc w:val="left"/>
        <w:rPr>
          <w:rFonts w:ascii="宋体" w:hAnsi="宋体" w:cs="宋体"/>
          <w:color w:val="000000"/>
          <w:kern w:val="0"/>
          <w:sz w:val="24"/>
        </w:rPr>
      </w:pPr>
      <w:r w:rsidRPr="002D400B">
        <w:rPr>
          <w:rFonts w:cs="宋体" w:hint="eastAsia"/>
          <w:noProof/>
          <w:color w:val="000000"/>
          <w:kern w:val="0"/>
          <w:sz w:val="24"/>
        </w:rPr>
        <w:t>①</w:t>
      </w:r>
      <w:r w:rsidRPr="002D400B">
        <w:rPr>
          <w:rFonts w:cs="宋体" w:hint="eastAsia"/>
          <w:color w:val="000000"/>
          <w:kern w:val="0"/>
          <w:sz w:val="24"/>
        </w:rPr>
        <w:t>学生培养：由教务办负责收集数据及录入；</w:t>
      </w:r>
    </w:p>
    <w:p w:rsidR="00461B54" w:rsidRPr="002D400B" w:rsidRDefault="00461B54" w:rsidP="00461B54">
      <w:pPr>
        <w:widowControl/>
        <w:spacing w:line="460" w:lineRule="exact"/>
        <w:ind w:left="507"/>
        <w:jc w:val="left"/>
        <w:rPr>
          <w:rFonts w:ascii="宋体" w:hAnsi="宋体" w:cs="宋体"/>
          <w:color w:val="000000"/>
          <w:kern w:val="0"/>
          <w:szCs w:val="21"/>
        </w:rPr>
      </w:pPr>
      <w:r w:rsidRPr="002D400B">
        <w:rPr>
          <w:rFonts w:cs="宋体" w:hint="eastAsia"/>
          <w:noProof/>
          <w:color w:val="000000"/>
          <w:kern w:val="0"/>
          <w:sz w:val="24"/>
        </w:rPr>
        <w:t>②</w:t>
      </w:r>
      <w:r w:rsidRPr="002D400B">
        <w:rPr>
          <w:rFonts w:cs="宋体" w:hint="eastAsia"/>
          <w:color w:val="000000"/>
          <w:kern w:val="0"/>
          <w:sz w:val="24"/>
        </w:rPr>
        <w:t>教学实践：其中指导学生科技</w:t>
      </w:r>
      <w:r w:rsidRPr="002D400B">
        <w:rPr>
          <w:rFonts w:cs="宋体" w:hint="eastAsia"/>
          <w:color w:val="000000"/>
          <w:kern w:val="0"/>
          <w:sz w:val="24"/>
        </w:rPr>
        <w:t>/</w:t>
      </w:r>
      <w:r w:rsidRPr="002D400B">
        <w:rPr>
          <w:rFonts w:cs="宋体" w:hint="eastAsia"/>
          <w:color w:val="000000"/>
          <w:kern w:val="0"/>
          <w:sz w:val="24"/>
        </w:rPr>
        <w:t>学科竞赛次数、指导冯如杯获奖项数由</w:t>
      </w:r>
      <w:r w:rsidRPr="00CE7F1C">
        <w:rPr>
          <w:rFonts w:cs="宋体" w:hint="eastAsia"/>
          <w:b/>
          <w:color w:val="000000"/>
          <w:kern w:val="0"/>
          <w:sz w:val="24"/>
        </w:rPr>
        <w:t>教师上报</w:t>
      </w:r>
      <w:r w:rsidRPr="002D400B">
        <w:rPr>
          <w:rFonts w:cs="宋体" w:hint="eastAsia"/>
          <w:color w:val="000000"/>
          <w:kern w:val="0"/>
          <w:sz w:val="24"/>
        </w:rPr>
        <w:t>，由</w:t>
      </w:r>
      <w:proofErr w:type="gramStart"/>
      <w:r w:rsidRPr="002D400B">
        <w:rPr>
          <w:rFonts w:cs="宋体" w:hint="eastAsia"/>
          <w:color w:val="000000"/>
          <w:kern w:val="0"/>
          <w:sz w:val="24"/>
        </w:rPr>
        <w:t>学工办</w:t>
      </w:r>
      <w:proofErr w:type="gramEnd"/>
      <w:r w:rsidRPr="002D400B">
        <w:rPr>
          <w:rFonts w:cs="宋体" w:hint="eastAsia"/>
          <w:color w:val="000000"/>
          <w:kern w:val="0"/>
          <w:sz w:val="24"/>
        </w:rPr>
        <w:t>及教务办审核并负责录入；其他由教务办准备数据并录入。</w:t>
      </w:r>
    </w:p>
    <w:p w:rsidR="00461B54" w:rsidRPr="002D400B" w:rsidRDefault="00461B54" w:rsidP="00461B54">
      <w:pPr>
        <w:widowControl/>
        <w:spacing w:line="460" w:lineRule="exact"/>
        <w:ind w:left="507"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866F4">
        <w:rPr>
          <w:rFonts w:ascii="Calibri" w:eastAsia="Calibri" w:hAnsi="Calibri" w:cs="Calibri" w:hint="eastAsia"/>
          <w:color w:val="000000"/>
          <w:kern w:val="0"/>
          <w:sz w:val="28"/>
          <w:szCs w:val="28"/>
        </w:rPr>
        <w:t>4.</w:t>
      </w:r>
      <w:r w:rsidRPr="003866F4">
        <w:rPr>
          <w:rFonts w:eastAsia="Calibri"/>
          <w:color w:val="000000"/>
          <w:kern w:val="0"/>
          <w:sz w:val="14"/>
          <w:szCs w:val="14"/>
        </w:rPr>
        <w:t xml:space="preserve">     </w:t>
      </w:r>
      <w:r w:rsidRPr="002D400B">
        <w:rPr>
          <w:rFonts w:cs="宋体" w:hint="eastAsia"/>
          <w:color w:val="000000"/>
          <w:kern w:val="0"/>
          <w:sz w:val="28"/>
          <w:szCs w:val="28"/>
        </w:rPr>
        <w:t>教材编写</w:t>
      </w:r>
    </w:p>
    <w:p w:rsidR="00461B54" w:rsidRPr="002D400B" w:rsidRDefault="00461B54" w:rsidP="00461B54">
      <w:pPr>
        <w:widowControl/>
        <w:spacing w:line="460" w:lineRule="exact"/>
        <w:ind w:leftChars="170" w:left="357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D400B">
        <w:rPr>
          <w:rFonts w:cs="宋体" w:hint="eastAsia"/>
          <w:color w:val="000000"/>
          <w:kern w:val="0"/>
          <w:sz w:val="24"/>
        </w:rPr>
        <w:t>由教师个人负责录入，同时需提供纸版教材说明（包括：教材名称，主编、副主编、编委，各自承担的字数及教材级别），由各部门主任签字，将教材说明及教材的封面和内容简介页复印件交教务办审核。</w:t>
      </w:r>
    </w:p>
    <w:p w:rsidR="00461B54" w:rsidRPr="002D400B" w:rsidRDefault="00461B54" w:rsidP="00461B54">
      <w:pPr>
        <w:widowControl/>
        <w:spacing w:line="460" w:lineRule="exact"/>
        <w:ind w:leftChars="170" w:left="357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D400B">
        <w:rPr>
          <w:rFonts w:cs="宋体" w:hint="eastAsia"/>
          <w:color w:val="000000"/>
          <w:kern w:val="0"/>
          <w:sz w:val="24"/>
        </w:rPr>
        <w:t>注：教材级别——国家规划、省部规划、一般规划。</w:t>
      </w:r>
    </w:p>
    <w:p w:rsidR="00461B54" w:rsidRPr="002D400B" w:rsidRDefault="00461B54" w:rsidP="00461B54">
      <w:pPr>
        <w:widowControl/>
        <w:spacing w:line="460" w:lineRule="exact"/>
        <w:ind w:left="507"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866F4">
        <w:rPr>
          <w:rFonts w:ascii="Calibri" w:eastAsia="Calibri" w:hAnsi="Calibri" w:cs="Calibri" w:hint="eastAsia"/>
          <w:color w:val="000000"/>
          <w:kern w:val="0"/>
          <w:sz w:val="28"/>
          <w:szCs w:val="28"/>
        </w:rPr>
        <w:t>5.</w:t>
      </w:r>
      <w:r w:rsidRPr="003866F4">
        <w:rPr>
          <w:rFonts w:eastAsia="Calibri"/>
          <w:color w:val="000000"/>
          <w:kern w:val="0"/>
          <w:sz w:val="14"/>
          <w:szCs w:val="14"/>
        </w:rPr>
        <w:t xml:space="preserve">     </w:t>
      </w:r>
      <w:r w:rsidRPr="002D400B">
        <w:rPr>
          <w:rFonts w:cs="宋体" w:hint="eastAsia"/>
          <w:color w:val="000000"/>
          <w:kern w:val="0"/>
          <w:sz w:val="28"/>
          <w:szCs w:val="28"/>
        </w:rPr>
        <w:t>教学获奖</w:t>
      </w:r>
    </w:p>
    <w:p w:rsidR="0074634B" w:rsidRDefault="00461B54" w:rsidP="00461B54">
      <w:r w:rsidRPr="002D400B">
        <w:rPr>
          <w:rFonts w:cs="宋体" w:hint="eastAsia"/>
          <w:color w:val="000000"/>
          <w:kern w:val="0"/>
          <w:sz w:val="24"/>
        </w:rPr>
        <w:t>由</w:t>
      </w:r>
      <w:r w:rsidRPr="00CE7F1C">
        <w:rPr>
          <w:rFonts w:cs="宋体" w:hint="eastAsia"/>
          <w:b/>
          <w:color w:val="000000"/>
          <w:kern w:val="0"/>
          <w:sz w:val="24"/>
        </w:rPr>
        <w:t>教师个人上报数据</w:t>
      </w:r>
      <w:r w:rsidRPr="002D400B">
        <w:rPr>
          <w:rFonts w:cs="宋体" w:hint="eastAsia"/>
          <w:color w:val="000000"/>
          <w:kern w:val="0"/>
          <w:sz w:val="24"/>
        </w:rPr>
        <w:t>，教务办负责审核和录入。</w:t>
      </w:r>
      <w:bookmarkStart w:id="0" w:name="_GoBack"/>
      <w:bookmarkEnd w:id="0"/>
    </w:p>
    <w:sectPr w:rsidR="0074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1B" w:rsidRDefault="001C2D1B" w:rsidP="00461B54">
      <w:r>
        <w:separator/>
      </w:r>
    </w:p>
  </w:endnote>
  <w:endnote w:type="continuationSeparator" w:id="0">
    <w:p w:rsidR="001C2D1B" w:rsidRDefault="001C2D1B" w:rsidP="0046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1B" w:rsidRDefault="001C2D1B" w:rsidP="00461B54">
      <w:r>
        <w:separator/>
      </w:r>
    </w:p>
  </w:footnote>
  <w:footnote w:type="continuationSeparator" w:id="0">
    <w:p w:rsidR="001C2D1B" w:rsidRDefault="001C2D1B" w:rsidP="0046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B7DDF"/>
    <w:multiLevelType w:val="hybridMultilevel"/>
    <w:tmpl w:val="7BAC154A"/>
    <w:lvl w:ilvl="0" w:tplc="46E4EA6A">
      <w:start w:val="1"/>
      <w:numFmt w:val="decimalEnclosedCircle"/>
      <w:lvlText w:val="%1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7" w:hanging="420"/>
      </w:pPr>
    </w:lvl>
    <w:lvl w:ilvl="2" w:tplc="0409001B" w:tentative="1">
      <w:start w:val="1"/>
      <w:numFmt w:val="lowerRoman"/>
      <w:lvlText w:val="%3."/>
      <w:lvlJc w:val="righ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9" w:tentative="1">
      <w:start w:val="1"/>
      <w:numFmt w:val="lowerLetter"/>
      <w:lvlText w:val="%5)"/>
      <w:lvlJc w:val="left"/>
      <w:pPr>
        <w:ind w:left="2607" w:hanging="420"/>
      </w:pPr>
    </w:lvl>
    <w:lvl w:ilvl="5" w:tplc="0409001B" w:tentative="1">
      <w:start w:val="1"/>
      <w:numFmt w:val="lowerRoman"/>
      <w:lvlText w:val="%6."/>
      <w:lvlJc w:val="righ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9" w:tentative="1">
      <w:start w:val="1"/>
      <w:numFmt w:val="lowerLetter"/>
      <w:lvlText w:val="%8)"/>
      <w:lvlJc w:val="left"/>
      <w:pPr>
        <w:ind w:left="3867" w:hanging="420"/>
      </w:pPr>
    </w:lvl>
    <w:lvl w:ilvl="8" w:tplc="0409001B" w:tentative="1">
      <w:start w:val="1"/>
      <w:numFmt w:val="lowerRoman"/>
      <w:lvlText w:val="%9."/>
      <w:lvlJc w:val="right"/>
      <w:pPr>
        <w:ind w:left="42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F7"/>
    <w:rsid w:val="001C2D1B"/>
    <w:rsid w:val="00461B54"/>
    <w:rsid w:val="0074634B"/>
    <w:rsid w:val="00A0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54"/>
    <w:rPr>
      <w:sz w:val="18"/>
      <w:szCs w:val="18"/>
    </w:rPr>
  </w:style>
  <w:style w:type="paragraph" w:styleId="a5">
    <w:name w:val="List Paragraph"/>
    <w:basedOn w:val="a"/>
    <w:uiPriority w:val="34"/>
    <w:qFormat/>
    <w:rsid w:val="00461B54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54"/>
    <w:rPr>
      <w:sz w:val="18"/>
      <w:szCs w:val="18"/>
    </w:rPr>
  </w:style>
  <w:style w:type="paragraph" w:styleId="a5">
    <w:name w:val="List Paragraph"/>
    <w:basedOn w:val="a"/>
    <w:uiPriority w:val="34"/>
    <w:qFormat/>
    <w:rsid w:val="00461B5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wq</cp:lastModifiedBy>
  <cp:revision>2</cp:revision>
  <dcterms:created xsi:type="dcterms:W3CDTF">2015-12-31T04:35:00Z</dcterms:created>
  <dcterms:modified xsi:type="dcterms:W3CDTF">2015-12-31T04:35:00Z</dcterms:modified>
</cp:coreProperties>
</file>